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7B" w:rsidRDefault="000B107B" w:rsidP="000B107B">
      <w:r>
        <w:rPr>
          <w:b/>
          <w:color w:val="FF0000"/>
          <w:sz w:val="44"/>
          <w:szCs w:val="44"/>
        </w:rPr>
        <w:t>Schule der Solidarität</w:t>
      </w:r>
      <w:r>
        <w:rPr>
          <w:b/>
          <w:color w:val="FF0000"/>
          <w:sz w:val="44"/>
          <w:szCs w:val="44"/>
        </w:rPr>
        <w:br/>
        <w:t>im Umgang mit den Fremden</w:t>
      </w:r>
      <w:r w:rsidR="00E8405C">
        <w:rPr>
          <w:b/>
          <w:sz w:val="44"/>
          <w:szCs w:val="44"/>
        </w:rPr>
        <w:br/>
      </w:r>
      <w:r>
        <w:rPr>
          <w:b/>
          <w:sz w:val="28"/>
          <w:szCs w:val="28"/>
        </w:rPr>
        <w:t xml:space="preserve">Eine </w:t>
      </w:r>
      <w:r>
        <w:rPr>
          <w:b/>
          <w:sz w:val="28"/>
          <w:szCs w:val="28"/>
        </w:rPr>
        <w:t>Predigt</w:t>
      </w:r>
      <w:r>
        <w:rPr>
          <w:b/>
          <w:sz w:val="28"/>
          <w:szCs w:val="28"/>
        </w:rPr>
        <w:t xml:space="preserve"> von Pfrin. I. Wolf-Erdt</w:t>
      </w:r>
      <w:r>
        <w:rPr>
          <w:b/>
          <w:sz w:val="28"/>
          <w:szCs w:val="28"/>
        </w:rPr>
        <w:t xml:space="preserve"> gehalten Pfingsten 2016 auf Baltrum</w:t>
      </w:r>
    </w:p>
    <w:p w:rsidR="000B107B" w:rsidRDefault="000B107B" w:rsidP="00E8405C">
      <w:pPr>
        <w:rPr>
          <w:b/>
          <w:sz w:val="28"/>
          <w:szCs w:val="28"/>
        </w:rPr>
      </w:pPr>
    </w:p>
    <w:p w:rsidR="00E8405C" w:rsidRDefault="00E8405C" w:rsidP="00E8405C">
      <w:pPr>
        <w:rPr>
          <w:b/>
          <w:sz w:val="28"/>
          <w:szCs w:val="28"/>
        </w:rPr>
      </w:pPr>
      <w:bookmarkStart w:id="0" w:name="_GoBack"/>
      <w:bookmarkEnd w:id="0"/>
      <w:r>
        <w:rPr>
          <w:sz w:val="28"/>
          <w:szCs w:val="28"/>
        </w:rPr>
        <w:t xml:space="preserve">So steht geschrieben: </w:t>
      </w:r>
      <w:r>
        <w:rPr>
          <w:b/>
          <w:sz w:val="28"/>
          <w:szCs w:val="28"/>
        </w:rPr>
        <w:br/>
        <w:t>Wenn ein Fremdling bei dir in eurem Lande wohnen wird, den sollt ihr nicht schinden. Er soll bei euch wohnen wie ein Einheimischer unter euch, und sollt ihn lieben wie dich selbst, denn ihr seid auch Fr</w:t>
      </w:r>
      <w:r w:rsidR="000B107B">
        <w:rPr>
          <w:b/>
          <w:sz w:val="28"/>
          <w:szCs w:val="28"/>
        </w:rPr>
        <w:t>emdlinge gewesen in Ägyptenland</w:t>
      </w:r>
      <w:r>
        <w:rPr>
          <w:b/>
          <w:sz w:val="28"/>
          <w:szCs w:val="28"/>
        </w:rPr>
        <w:t>. Ich bin der Herr, euer Gott.  ( 3 Mose 19, 34)</w:t>
      </w:r>
    </w:p>
    <w:p w:rsidR="00E8405C" w:rsidRDefault="00E8405C" w:rsidP="00E8405C">
      <w:pPr>
        <w:rPr>
          <w:sz w:val="28"/>
          <w:szCs w:val="28"/>
        </w:rPr>
      </w:pPr>
      <w:r>
        <w:rPr>
          <w:sz w:val="28"/>
          <w:szCs w:val="28"/>
        </w:rPr>
        <w:t>Ach, denken manche jetzt vielleicht von Ihnen,  davon möchte ich</w:t>
      </w:r>
      <w:r w:rsidR="000B107B">
        <w:rPr>
          <w:sz w:val="28"/>
          <w:szCs w:val="28"/>
        </w:rPr>
        <w:t xml:space="preserve"> </w:t>
      </w:r>
      <w:r>
        <w:rPr>
          <w:sz w:val="28"/>
          <w:szCs w:val="28"/>
        </w:rPr>
        <w:t xml:space="preserve">gar nichts hören: die Fremden lieben, Kirchenasyl bewähren, die Asylanden aufnehmen und integrieren. ... Das kennen wir, die Nachrichten sind voll davon. Gibt es kein anderes Thema? Ich hoffe, Sie  gehen jetzt nicht gleich vor der Ansprache. Ich möchte nämlich mit Ihnen über die biblische Grundlegung für das Gebot der Liebe zu den Fremden nachdenken. Das Thema zieht sich wie ein roter Faden durch die Schrift und hat auch das Lied inspiriert, das im  bayerischen Regionalteil des Gesangbuchs  steht. Es ist eine Hymne auf Jesus Christus und besingt sein Werk mit folgenden Worten: </w:t>
      </w:r>
    </w:p>
    <w:p w:rsidR="00E8405C" w:rsidRDefault="00E8405C" w:rsidP="00E8405C">
      <w:pPr>
        <w:rPr>
          <w:sz w:val="28"/>
          <w:szCs w:val="28"/>
        </w:rPr>
      </w:pPr>
      <w:r>
        <w:rPr>
          <w:sz w:val="28"/>
          <w:szCs w:val="28"/>
        </w:rPr>
        <w:t>1. Damit aus Fremden Freunde werden, kommst du als Mensch in unsere Zeit,</w:t>
      </w:r>
      <w:r>
        <w:rPr>
          <w:sz w:val="28"/>
          <w:szCs w:val="28"/>
        </w:rPr>
        <w:br/>
        <w:t xml:space="preserve">Du gehst den Weg durch Leid und Armut, damit die Botschaft uns erreicht. </w:t>
      </w:r>
      <w:r>
        <w:rPr>
          <w:sz w:val="28"/>
          <w:szCs w:val="28"/>
        </w:rPr>
        <w:br/>
        <w:t>2. Damit aus Fremden Freunde werde</w:t>
      </w:r>
      <w:r w:rsidR="000B107B">
        <w:rPr>
          <w:sz w:val="28"/>
          <w:szCs w:val="28"/>
        </w:rPr>
        <w:t>n</w:t>
      </w:r>
      <w:r>
        <w:rPr>
          <w:sz w:val="28"/>
          <w:szCs w:val="28"/>
        </w:rPr>
        <w:t>, gehst du als Bruder durch das Land, begegnest uns in allen Rassen und machst die Menschlichkeit bekannt.</w:t>
      </w:r>
      <w:r>
        <w:rPr>
          <w:sz w:val="28"/>
          <w:szCs w:val="28"/>
        </w:rPr>
        <w:br/>
        <w:t>4. Damit aus Fremden Freunde werden, schenkst du uns Lebensglück und Brot. Du willst damit den Menschen helfen, retten aus aller Hungersnot...</w:t>
      </w:r>
    </w:p>
    <w:p w:rsidR="00E8405C" w:rsidRDefault="00E8405C" w:rsidP="00E8405C">
      <w:pPr>
        <w:rPr>
          <w:sz w:val="28"/>
          <w:szCs w:val="28"/>
        </w:rPr>
      </w:pPr>
      <w:r>
        <w:rPr>
          <w:sz w:val="28"/>
          <w:szCs w:val="28"/>
        </w:rPr>
        <w:t>Gott hat eine besondere Vorliebe für alle, die Fremdheitserfahrungen machen und hat sich als der erklärt, der ihre Not sieht und sie beendet. Die Botschaft Alten und Neuen Testamentes sagt hundertfältig Gott schläft und schlummert nicht. Die Bitten und  Schreie  der Bedrängten erreichen sein Ohr. Selbst das Blut vom Ackerboden, das unschuldig vergossen wird, schreit zu Gott.</w:t>
      </w:r>
      <w:r>
        <w:rPr>
          <w:sz w:val="28"/>
          <w:szCs w:val="28"/>
        </w:rPr>
        <w:br/>
        <w:t xml:space="preserve">Israel hat es  so erfahren. Sie sind durch eine Hungersnot nach Ägypten gekommen und wurden dort dann geknechtet. In Ägypten waren sie Fremde ohne Recht, ohne Land, ohne Schutz, ausgeliefert der Willkür und Ausbeutung </w:t>
      </w:r>
      <w:r>
        <w:rPr>
          <w:sz w:val="28"/>
          <w:szCs w:val="28"/>
        </w:rPr>
        <w:lastRenderedPageBreak/>
        <w:t xml:space="preserve">des Pharaos. Sie waren  Sklaven. Aus Angst das Volk würde zu mächtig, lies der Pharao alle erstgeborenen männlichen Nachkommen töten. Angst vor den Fremden gab es schon dort. </w:t>
      </w:r>
    </w:p>
    <w:p w:rsidR="00E8405C" w:rsidRDefault="00E8405C" w:rsidP="00E8405C">
      <w:pPr>
        <w:rPr>
          <w:sz w:val="28"/>
          <w:szCs w:val="28"/>
        </w:rPr>
      </w:pPr>
      <w:r>
        <w:rPr>
          <w:sz w:val="28"/>
          <w:szCs w:val="28"/>
        </w:rPr>
        <w:t xml:space="preserve">Gott führte die Israeliten heraus aus Ägypten und hinauf in das Land, das er dem Volk  versprochen hatte.  Und obwohl das Volk beim Durchzug  durch  die Wüste untreu war, murrte und sich auflehnte, bewies  Gott ihm immer neu seine Treue.  So wurde dem Volk die   Wüste zu einer Schule der Demut. Dort begriff Israel seine grundlegende Armut. Wie verwundbar der Mensch ist, wenn er  Hunger und Durst hat und um sein Leben bangt,  ebenso auch, was für  ein Geschenk  das Leben ist mit Gottes Verheißungen, mit  seiner Hilfe  und  bleibender Gegenwart. Jede Generation soll sich seitdem so betrachten, alssie  selbst aus Ägypten gekommen ist: </w:t>
      </w:r>
    </w:p>
    <w:p w:rsidR="00E8405C" w:rsidRDefault="00E8405C" w:rsidP="00E8405C">
      <w:pPr>
        <w:rPr>
          <w:sz w:val="28"/>
          <w:szCs w:val="28"/>
        </w:rPr>
      </w:pPr>
      <w:r>
        <w:rPr>
          <w:sz w:val="28"/>
          <w:szCs w:val="28"/>
        </w:rPr>
        <w:t>„Erzähle d</w:t>
      </w:r>
      <w:r w:rsidR="000B107B">
        <w:rPr>
          <w:sz w:val="28"/>
          <w:szCs w:val="28"/>
        </w:rPr>
        <w:t>einem Sohn (</w:t>
      </w:r>
      <w:r>
        <w:rPr>
          <w:sz w:val="28"/>
          <w:szCs w:val="28"/>
        </w:rPr>
        <w:t>Ex</w:t>
      </w:r>
      <w:r w:rsidR="000B107B">
        <w:rPr>
          <w:sz w:val="28"/>
          <w:szCs w:val="28"/>
        </w:rPr>
        <w:t>.</w:t>
      </w:r>
      <w:r>
        <w:rPr>
          <w:sz w:val="28"/>
          <w:szCs w:val="28"/>
        </w:rPr>
        <w:t xml:space="preserve"> 13, 4): Es waren nicht nur unsere Väter, die der Heilige - gepriesen sei er- erlöste, sondern auch uns erlöste er zusammen mit ihnen, wie geschrieben steht:; Uns .. hat er dort herausgeführt um uns in das Land, das er unseren Vätern mit einem Schwur versprochen hat, hineinzu</w:t>
      </w:r>
      <w:r w:rsidR="000B107B">
        <w:rPr>
          <w:sz w:val="28"/>
          <w:szCs w:val="28"/>
        </w:rPr>
        <w:t>führen und um es uns zu geben“(</w:t>
      </w:r>
      <w:r>
        <w:rPr>
          <w:sz w:val="28"/>
          <w:szCs w:val="28"/>
        </w:rPr>
        <w:t xml:space="preserve">Dtn. 6, 23) </w:t>
      </w:r>
    </w:p>
    <w:p w:rsidR="00E8405C" w:rsidRDefault="000B107B" w:rsidP="00E8405C">
      <w:pPr>
        <w:rPr>
          <w:b/>
          <w:sz w:val="28"/>
          <w:szCs w:val="28"/>
        </w:rPr>
      </w:pPr>
      <w:r>
        <w:rPr>
          <w:sz w:val="28"/>
          <w:szCs w:val="28"/>
        </w:rPr>
        <w:t>Die Nachkommen sollen erinnern</w:t>
      </w:r>
      <w:r w:rsidR="00E8405C">
        <w:rPr>
          <w:sz w:val="28"/>
          <w:szCs w:val="28"/>
        </w:rPr>
        <w:t>: „</w:t>
      </w:r>
      <w:r w:rsidR="00E8405C">
        <w:rPr>
          <w:b/>
          <w:sz w:val="28"/>
          <w:szCs w:val="28"/>
        </w:rPr>
        <w:t>Ja,  ihr seid auch Fremdlinge gewesen in Ägyptenland . Ich bin der Herr, euer Gott.“</w:t>
      </w:r>
    </w:p>
    <w:p w:rsidR="00E8405C" w:rsidRDefault="00E8405C" w:rsidP="00E8405C">
      <w:pPr>
        <w:rPr>
          <w:b/>
          <w:sz w:val="28"/>
          <w:szCs w:val="28"/>
        </w:rPr>
      </w:pPr>
      <w:r>
        <w:rPr>
          <w:sz w:val="28"/>
          <w:szCs w:val="28"/>
        </w:rPr>
        <w:t>Gott hat also eine besondere Vorliebe für die Fremden. Das Neue Testament unterstreicht dies. Jesus sagt von sich, dass wir ihm  in den Fremden begegnen. ( Matthäus 24) . Der barmherzige Samariter, auch ein Fremder im Land Israel, da anderen Glaubens,  wird als leuchtendes Beispiel nahezu provozierend vor Augen gestellt. Wir sollen  von der selbstverständlichen Barmherzigkeit dieses Fremden lernen.  Jedem  wird  geboten „</w:t>
      </w:r>
      <w:r>
        <w:rPr>
          <w:b/>
          <w:sz w:val="28"/>
          <w:szCs w:val="28"/>
        </w:rPr>
        <w:t>Wenn ein Fremdling bei dir in eurem Lande wohnen wird, den sollt ihr nicht schinden. Er soll bei euch wohnen wie ein Einheimischer unter euch, und sollt ihn lieben wie dich selbst.</w:t>
      </w:r>
      <w:r>
        <w:rPr>
          <w:sz w:val="28"/>
          <w:szCs w:val="28"/>
        </w:rPr>
        <w:t xml:space="preserve"> </w:t>
      </w:r>
      <w:r>
        <w:rPr>
          <w:b/>
          <w:sz w:val="28"/>
          <w:szCs w:val="28"/>
        </w:rPr>
        <w:t xml:space="preserve">(2. Mose 23,9)  </w:t>
      </w:r>
    </w:p>
    <w:p w:rsidR="00E8405C" w:rsidRDefault="00E8405C" w:rsidP="00E8405C">
      <w:pPr>
        <w:rPr>
          <w:b/>
          <w:sz w:val="28"/>
          <w:szCs w:val="28"/>
        </w:rPr>
      </w:pPr>
      <w:r>
        <w:rPr>
          <w:b/>
          <w:sz w:val="28"/>
          <w:szCs w:val="28"/>
        </w:rPr>
        <w:t xml:space="preserve">Was folgt daraus für uns? Dieser Frage möchte ich nun  nachgehen. </w:t>
      </w:r>
    </w:p>
    <w:p w:rsidR="00E8405C" w:rsidRDefault="00E8405C" w:rsidP="00E8405C">
      <w:pPr>
        <w:rPr>
          <w:b/>
          <w:sz w:val="28"/>
          <w:szCs w:val="28"/>
        </w:rPr>
      </w:pPr>
      <w:r>
        <w:rPr>
          <w:b/>
          <w:sz w:val="28"/>
          <w:szCs w:val="28"/>
        </w:rPr>
        <w:t>1. Das Fremde erfahren und schätzen lernen</w:t>
      </w:r>
    </w:p>
    <w:p w:rsidR="00E8405C" w:rsidRDefault="00E8405C" w:rsidP="00E8405C">
      <w:pPr>
        <w:rPr>
          <w:sz w:val="28"/>
          <w:szCs w:val="28"/>
        </w:rPr>
      </w:pPr>
      <w:r>
        <w:rPr>
          <w:sz w:val="28"/>
          <w:szCs w:val="28"/>
        </w:rPr>
        <w:t xml:space="preserve">Drei Beispiele aus meinem eigenen Leben: Ich bin in einem fränkischen Dorf groß geworden. Wir hatten noch konfessionsverschiedene Schulen. Die </w:t>
      </w:r>
      <w:r>
        <w:rPr>
          <w:sz w:val="28"/>
          <w:szCs w:val="28"/>
        </w:rPr>
        <w:lastRenderedPageBreak/>
        <w:t xml:space="preserve">Katholiken waren die anderen. Ich hatte nur evangelische Freundinnen bis ich </w:t>
      </w:r>
      <w:r w:rsidR="000B107B">
        <w:rPr>
          <w:sz w:val="28"/>
          <w:szCs w:val="28"/>
        </w:rPr>
        <w:t>10 Jahre alt war.  Jetzt arbe</w:t>
      </w:r>
      <w:r>
        <w:rPr>
          <w:sz w:val="28"/>
          <w:szCs w:val="28"/>
        </w:rPr>
        <w:t>ite ich</w:t>
      </w:r>
      <w:r w:rsidR="000B107B">
        <w:rPr>
          <w:sz w:val="28"/>
          <w:szCs w:val="28"/>
        </w:rPr>
        <w:t xml:space="preserve"> </w:t>
      </w:r>
      <w:r>
        <w:rPr>
          <w:sz w:val="28"/>
          <w:szCs w:val="28"/>
        </w:rPr>
        <w:t>als Krankenhausseelsorgerin in drei großen Kliniken, die alle katholischen Träger haben.. die barm</w:t>
      </w:r>
      <w:r w:rsidR="000B107B">
        <w:rPr>
          <w:sz w:val="28"/>
          <w:szCs w:val="28"/>
        </w:rPr>
        <w:t>herzigen Brüder, die S</w:t>
      </w:r>
      <w:r>
        <w:rPr>
          <w:sz w:val="28"/>
          <w:szCs w:val="28"/>
        </w:rPr>
        <w:t xml:space="preserve">chwestern </w:t>
      </w:r>
      <w:r w:rsidR="000B107B">
        <w:rPr>
          <w:sz w:val="28"/>
          <w:szCs w:val="28"/>
        </w:rPr>
        <w:t xml:space="preserve">des Dritten Orden </w:t>
      </w:r>
      <w:r>
        <w:rPr>
          <w:sz w:val="28"/>
          <w:szCs w:val="28"/>
        </w:rPr>
        <w:t xml:space="preserve">und die Franziskanerinnen. </w:t>
      </w:r>
    </w:p>
    <w:p w:rsidR="00E8405C" w:rsidRDefault="00E8405C" w:rsidP="00E8405C">
      <w:pPr>
        <w:rPr>
          <w:sz w:val="28"/>
          <w:szCs w:val="28"/>
        </w:rPr>
      </w:pPr>
      <w:r>
        <w:rPr>
          <w:sz w:val="28"/>
          <w:szCs w:val="28"/>
        </w:rPr>
        <w:t>In meiner Familie mütterlicher Seite gab es einen Mann aus Ghana. Meine Tante hat ihn lieben gelernt, nachdem sie in eine schwere Krise gestürzt war ausgelöst durch den Suizid ihres Verlobten. Diese</w:t>
      </w:r>
      <w:r w:rsidR="000B107B">
        <w:rPr>
          <w:sz w:val="28"/>
          <w:szCs w:val="28"/>
        </w:rPr>
        <w:t>r</w:t>
      </w:r>
      <w:r>
        <w:rPr>
          <w:sz w:val="28"/>
          <w:szCs w:val="28"/>
        </w:rPr>
        <w:t xml:space="preserve"> Mann aus Ghana und sein großer Freundeskreis hat meine Tante aufgefangen und ihr das Lachen wieder gelehrt. Aber ihre Eltern, meine Großeltern haben ihm nie das Du angeboten, selbst dann ich als schon Enkel da waren. dieser </w:t>
      </w:r>
      <w:r w:rsidR="000B107B">
        <w:rPr>
          <w:sz w:val="28"/>
          <w:szCs w:val="28"/>
        </w:rPr>
        <w:t>Ghanaer</w:t>
      </w:r>
      <w:r>
        <w:rPr>
          <w:sz w:val="28"/>
          <w:szCs w:val="28"/>
        </w:rPr>
        <w:t xml:space="preserve">  blieb für sie der Fremde, der nie dazu gehörte. Mich führte die </w:t>
      </w:r>
      <w:r w:rsidR="000B107B">
        <w:rPr>
          <w:sz w:val="28"/>
          <w:szCs w:val="28"/>
        </w:rPr>
        <w:t>Ausbildung</w:t>
      </w:r>
      <w:r>
        <w:rPr>
          <w:sz w:val="28"/>
          <w:szCs w:val="28"/>
        </w:rPr>
        <w:t xml:space="preserve"> zur Krankenhausseelsorgerin in eine psychiatrische Klinik im Staat </w:t>
      </w:r>
      <w:r w:rsidR="000B107B">
        <w:rPr>
          <w:sz w:val="28"/>
          <w:szCs w:val="28"/>
        </w:rPr>
        <w:t>Washington</w:t>
      </w:r>
      <w:r>
        <w:rPr>
          <w:sz w:val="28"/>
          <w:szCs w:val="28"/>
        </w:rPr>
        <w:t xml:space="preserve"> State. Ich war unter den vielen schwarzen Patienten  beinahe exotisch Weiß und fühlte mich sehr glücklich unter ihnen.</w:t>
      </w:r>
    </w:p>
    <w:p w:rsidR="00E8405C" w:rsidRDefault="00E8405C" w:rsidP="00E8405C">
      <w:pPr>
        <w:rPr>
          <w:sz w:val="28"/>
          <w:szCs w:val="28"/>
        </w:rPr>
      </w:pPr>
      <w:r>
        <w:rPr>
          <w:sz w:val="28"/>
          <w:szCs w:val="28"/>
        </w:rPr>
        <w:t>Als ich in Göttingen studierte, lernte ich eine Muslima kennen, die oft   Kräuter sammelte im  Wiesengrund,</w:t>
      </w:r>
      <w:r w:rsidR="000B107B">
        <w:rPr>
          <w:sz w:val="28"/>
          <w:szCs w:val="28"/>
        </w:rPr>
        <w:t xml:space="preserve"> durch den ich  radelten musste</w:t>
      </w:r>
      <w:r>
        <w:rPr>
          <w:sz w:val="28"/>
          <w:szCs w:val="28"/>
        </w:rPr>
        <w:t xml:space="preserve">. wir kamen ins Gespräch und sie lud mich zu sich ein zu gefüllten Weinblättern und Tee  Ich erlebte ihre großzügige Gastfreundschaft und war Gast für eine kurze Zeit in einer anderen faszinierenden Welt, die meine in Göttingen nur peripher  berührte.  </w:t>
      </w:r>
    </w:p>
    <w:p w:rsidR="00E8405C" w:rsidRDefault="00E8405C" w:rsidP="00E8405C">
      <w:pPr>
        <w:rPr>
          <w:b/>
          <w:sz w:val="28"/>
          <w:szCs w:val="28"/>
        </w:rPr>
      </w:pPr>
      <w:r>
        <w:rPr>
          <w:sz w:val="28"/>
          <w:szCs w:val="28"/>
        </w:rPr>
        <w:t>Die  nötig</w:t>
      </w:r>
      <w:r w:rsidR="000B107B">
        <w:rPr>
          <w:sz w:val="28"/>
          <w:szCs w:val="28"/>
        </w:rPr>
        <w:t>en Lernprozesse, die es braucht</w:t>
      </w:r>
      <w:r>
        <w:rPr>
          <w:sz w:val="28"/>
          <w:szCs w:val="28"/>
        </w:rPr>
        <w:t xml:space="preserve">, damit wir die Angst vor den Fremden verlieren,  sind langsam und die Gelegenheiten sind selten, dass wir einander in unserem Land  von Angesicht zu Angesicht begegnen. Aber diese Lernprozesse sind nötig für den Einzelnen, für unsere Familien und die  Gesellschaft. Es ist schon lange her, aber ich fand die Idee gut, die der niedersächsische Justizminister Christian Pfeiffer  vorschlug: Jedes Jahr wollte er 1000 Jugendliche aus den neuen Bundesländern für ein Jahr ins Ausland schicken. Die eigene Erfahrung von Fremdheit ist nicht zu ersetzen.  Nur wenn wir selbst Fremdheitserfahrungen machen, ahnen wir, wie es Fremden bei uns geht. Israel spricht es in seinem Credo regelmäßig: Wir sind Fremde gewesen  in Ägypten und der Herr holte uns heraus mit starker Hand. Das Wissen, selbst einmal fremd gewesen zu sein in Ägypten ist zu einer theologischen </w:t>
      </w:r>
      <w:r w:rsidR="000B107B">
        <w:rPr>
          <w:sz w:val="28"/>
          <w:szCs w:val="28"/>
        </w:rPr>
        <w:t>Kategorie</w:t>
      </w:r>
      <w:r>
        <w:rPr>
          <w:sz w:val="28"/>
          <w:szCs w:val="28"/>
        </w:rPr>
        <w:t xml:space="preserve"> geworden. Es führt zum Respekt vor den Fremden. sie dürfen fremd bleiben und ihre eigene Identität bewahren und werden unter einen besonderen </w:t>
      </w:r>
      <w:r>
        <w:rPr>
          <w:sz w:val="28"/>
          <w:szCs w:val="28"/>
        </w:rPr>
        <w:lastRenderedPageBreak/>
        <w:t>Schutz gestellt: „</w:t>
      </w:r>
      <w:r>
        <w:rPr>
          <w:b/>
          <w:sz w:val="28"/>
          <w:szCs w:val="28"/>
        </w:rPr>
        <w:t>Wenn ein Fremdling bei dir in eurem Lande wohnen wird, den sollt ihr nicht schinden... denn ihr selbst seid Fre</w:t>
      </w:r>
      <w:r w:rsidR="000B107B">
        <w:rPr>
          <w:b/>
          <w:sz w:val="28"/>
          <w:szCs w:val="28"/>
        </w:rPr>
        <w:t>mdlinge gewesen im Ägypter Land“</w:t>
      </w:r>
      <w:r>
        <w:rPr>
          <w:b/>
          <w:sz w:val="28"/>
          <w:szCs w:val="28"/>
        </w:rPr>
        <w:t xml:space="preserve"> .</w:t>
      </w:r>
    </w:p>
    <w:p w:rsidR="00E8405C" w:rsidRDefault="00E8405C" w:rsidP="00E8405C">
      <w:pPr>
        <w:rPr>
          <w:sz w:val="28"/>
          <w:szCs w:val="28"/>
        </w:rPr>
      </w:pPr>
      <w:r>
        <w:rPr>
          <w:sz w:val="28"/>
          <w:szCs w:val="28"/>
        </w:rPr>
        <w:t xml:space="preserve">Liebe Gemeinde, das Thema Fremdlinge unter euch, es ist kein simples. guter Wille allein wird nicht ausreichen und nur ein trotziges aber beherztes „das Schaffen wir“ auch nicht. Es geht um eine Kultur des Miteinanders, die Engagement fordert und die Auseinandersetzung nicht scheut, die Unterschiede nicht verwischt und die Ängste auf beiden Seiten ernst nimmt. </w:t>
      </w:r>
    </w:p>
    <w:p w:rsidR="00E8405C" w:rsidRDefault="00E8405C" w:rsidP="00E8405C">
      <w:pPr>
        <w:spacing w:before="100" w:beforeAutospacing="1" w:after="100" w:afterAutospacing="1" w:line="240" w:lineRule="auto"/>
        <w:rPr>
          <w:sz w:val="28"/>
          <w:szCs w:val="28"/>
        </w:rPr>
      </w:pPr>
      <w:r>
        <w:rPr>
          <w:sz w:val="28"/>
          <w:szCs w:val="28"/>
        </w:rPr>
        <w:t xml:space="preserve">Es ist m. E. nachvollziehbar und verständlich, dass nach der Silvesternacht 2015 vermehrt Pfarrerspray gekauft wurden, aber dass wir uns verbarrikadieren in weißen, reichen Ghettos, wie es in Amerika vielerorts besichtigt werden kann, ist für eine christliche Vision unserer Gesellschaft unbrauchbar. Und dass die </w:t>
      </w:r>
      <w:r w:rsidR="000B107B">
        <w:rPr>
          <w:sz w:val="28"/>
          <w:szCs w:val="28"/>
        </w:rPr>
        <w:t>Xenophobie</w:t>
      </w:r>
      <w:r>
        <w:rPr>
          <w:sz w:val="28"/>
          <w:szCs w:val="28"/>
        </w:rPr>
        <w:t>, die Angst vor dem Fremden  in Deutschland so sichtbar geworden ist, dass wir sie nicht ihn nicht mehr allein ein paar altvorderen oder Spinnern zuordnen können, sondern sie  als eine breite Grundströmung in unserer Gesellschaft wahrnehmen, halte ich sogar für hilfreich. Unterdrückte Vorurteile werden zu mehr Feindschaft führen, als die ausgesprochenen.  Was wir dringend brauchen ist Begegnung, Interesse aneinander,  Zeit einander zuzuhören und Zeit miteinander zu reden. wir können einander zum Segen werden.</w:t>
      </w:r>
    </w:p>
    <w:p w:rsidR="00E8405C" w:rsidRDefault="00E8405C" w:rsidP="00E8405C">
      <w:pPr>
        <w:spacing w:before="100" w:beforeAutospacing="1" w:after="100" w:afterAutospacing="1" w:line="240" w:lineRule="auto"/>
        <w:rPr>
          <w:sz w:val="28"/>
          <w:szCs w:val="28"/>
        </w:rPr>
      </w:pPr>
      <w:r>
        <w:rPr>
          <w:sz w:val="28"/>
          <w:szCs w:val="28"/>
        </w:rPr>
        <w:t xml:space="preserve">Und so möchte ich ihnen zum Schluss eine Geschichte aus München erzählen. </w:t>
      </w:r>
    </w:p>
    <w:p w:rsidR="00E8405C" w:rsidRDefault="00E8405C" w:rsidP="00E8405C">
      <w:pPr>
        <w:spacing w:before="100" w:beforeAutospacing="1" w:after="100" w:afterAutospacing="1" w:line="240" w:lineRule="auto"/>
        <w:rPr>
          <w:rFonts w:ascii="Times New Roman" w:eastAsia="Times New Roman" w:hAnsi="Times New Roman" w:cs="Times New Roman"/>
          <w:sz w:val="28"/>
          <w:szCs w:val="28"/>
          <w:lang w:eastAsia="de-DE"/>
        </w:rPr>
      </w:pPr>
      <w:r>
        <w:rPr>
          <w:sz w:val="28"/>
          <w:szCs w:val="28"/>
        </w:rPr>
        <w:t>Das Beispiel führt uns nach München auf das Olym</w:t>
      </w:r>
      <w:r w:rsidR="000B107B">
        <w:rPr>
          <w:sz w:val="28"/>
          <w:szCs w:val="28"/>
        </w:rPr>
        <w:t>p</w:t>
      </w:r>
      <w:r>
        <w:rPr>
          <w:sz w:val="28"/>
          <w:szCs w:val="28"/>
        </w:rPr>
        <w:t>iagelände, das alte 0berwiesenfeld, das im zweiten Weltkrieg als Flugplatz diente und später zum Schuttplatz wurde. Die Trümmer aus dem zerbombten München  lud man hier ein, es war ein</w:t>
      </w:r>
      <w:r w:rsidR="000B107B">
        <w:rPr>
          <w:sz w:val="28"/>
          <w:szCs w:val="28"/>
        </w:rPr>
        <w:t>e</w:t>
      </w:r>
      <w:r>
        <w:rPr>
          <w:sz w:val="28"/>
          <w:szCs w:val="28"/>
        </w:rPr>
        <w:t xml:space="preserve"> staubige Trümmerwüste. Und ei</w:t>
      </w:r>
      <w:r w:rsidR="000B107B">
        <w:rPr>
          <w:sz w:val="28"/>
          <w:szCs w:val="28"/>
        </w:rPr>
        <w:t>nes Tages kam  Väterchen Timofej</w:t>
      </w:r>
      <w:r>
        <w:rPr>
          <w:sz w:val="28"/>
          <w:szCs w:val="28"/>
        </w:rPr>
        <w:t xml:space="preserve"> mit seiner „Schwester“ hierher. Er war  aus Russland hierher geschwemmt worden, wie er sagte, und  baute als Eremit mit Steinen aus   den Schuttbergen seine kleine „Ost-West- Friedenskirche. alles was sie fanden konnte er brauchen. </w:t>
      </w:r>
      <w:r w:rsidR="000B107B">
        <w:rPr>
          <w:sz w:val="28"/>
          <w:szCs w:val="28"/>
        </w:rPr>
        <w:t>Stanniolpapier</w:t>
      </w:r>
      <w:r>
        <w:rPr>
          <w:sz w:val="28"/>
          <w:szCs w:val="28"/>
        </w:rPr>
        <w:t xml:space="preserve">, um die Decke und die Kuppel über dem Allerheiligsten innen zu verkleiden. Wollreste, aus denen sein Schwesterchen Teppiche für die Kirche strickte. als nun die Olympischen Spiele nahten sollte hier aufgeräumt und eine Pferderennbahn und Parkplätze entstehen. Die kleine  Hütte und die selbstgebastelte orthodoxe Kirche  galten als  Schwarzbau und standen der </w:t>
      </w:r>
      <w:r w:rsidR="000B107B">
        <w:rPr>
          <w:sz w:val="28"/>
          <w:szCs w:val="28"/>
        </w:rPr>
        <w:t>Pferderennbahn im Weg samt den B</w:t>
      </w:r>
      <w:r>
        <w:rPr>
          <w:sz w:val="28"/>
          <w:szCs w:val="28"/>
        </w:rPr>
        <w:t xml:space="preserve">eeten, </w:t>
      </w:r>
      <w:r w:rsidR="000B107B">
        <w:rPr>
          <w:sz w:val="28"/>
          <w:szCs w:val="28"/>
        </w:rPr>
        <w:t>wo Gemüse angebau</w:t>
      </w:r>
      <w:r>
        <w:rPr>
          <w:sz w:val="28"/>
          <w:szCs w:val="28"/>
        </w:rPr>
        <w:t xml:space="preserve">t wurde, und </w:t>
      </w:r>
      <w:r w:rsidR="000B107B">
        <w:rPr>
          <w:sz w:val="28"/>
          <w:szCs w:val="28"/>
        </w:rPr>
        <w:t>d</w:t>
      </w:r>
      <w:r>
        <w:rPr>
          <w:sz w:val="28"/>
          <w:szCs w:val="28"/>
        </w:rPr>
        <w:t xml:space="preserve">ie Bäume, wo Äpfel wuchsen und die Bienen ihre Nahrung fanden. Das ganze kleine Paradies stand im Weg. Der  Räumungsbefehl war schon ergangen, aber da  standen  die Münchner auf und kämpften für diesen Eremit,  </w:t>
      </w:r>
      <w:r>
        <w:rPr>
          <w:sz w:val="28"/>
          <w:szCs w:val="28"/>
        </w:rPr>
        <w:lastRenderedPageBreak/>
        <w:t>für diesen absonderlichen Fremden, d</w:t>
      </w:r>
      <w:r w:rsidR="000B107B">
        <w:rPr>
          <w:sz w:val="28"/>
          <w:szCs w:val="28"/>
        </w:rPr>
        <w:t>er in all den Jahren nur einen</w:t>
      </w:r>
      <w:r>
        <w:rPr>
          <w:sz w:val="28"/>
          <w:szCs w:val="28"/>
        </w:rPr>
        <w:t xml:space="preserve"> Brocken Deutsch gelernt hatte. .</w:t>
      </w:r>
      <w:r>
        <w:rPr>
          <w:rFonts w:ascii="Times New Roman" w:eastAsia="Times New Roman" w:hAnsi="Times New Roman" w:cs="Times New Roman"/>
          <w:sz w:val="28"/>
          <w:szCs w:val="28"/>
          <w:lang w:eastAsia="de-DE"/>
        </w:rPr>
        <w:t>. In den Protestbriefen der Münchner heißt es: „Ihr baut ein neues München, eine Weltstadt mit kaltem Herzen.“</w:t>
      </w:r>
    </w:p>
    <w:p w:rsidR="00E8405C" w:rsidRPr="000B107B" w:rsidRDefault="00E8405C" w:rsidP="00E8405C">
      <w:pPr>
        <w:spacing w:before="100" w:beforeAutospacing="1" w:after="100" w:afterAutospacing="1" w:line="240" w:lineRule="auto"/>
        <w:rPr>
          <w:rFonts w:eastAsia="Times New Roman" w:cs="Times New Roman"/>
          <w:sz w:val="28"/>
          <w:szCs w:val="28"/>
          <w:lang w:eastAsia="de-DE"/>
        </w:rPr>
      </w:pPr>
      <w:r w:rsidRPr="000B107B">
        <w:rPr>
          <w:rFonts w:eastAsia="Times New Roman" w:cs="Times New Roman"/>
          <w:sz w:val="28"/>
          <w:szCs w:val="28"/>
          <w:lang w:eastAsia="de-DE"/>
        </w:rPr>
        <w:t>Das aber wollten die Olympiabauer sich dann dennoch nicht nachsagen lassen und ließen verlauten: „Wir haben gelernt, dass Väterchen Timofej zu den drei Heiligtümern der Münchner gehört, neben den Alleebäumen und den Dackeln“. So war dieser Fremde in der Stadt zuerst nicht sonderlich beachtet, gewesen  dann geduldet und zuletzt sehr geliebt. Seine  Kirche  steht noch immer, die Wände bröckeln, die Farben verblassen. d</w:t>
      </w:r>
      <w:r w:rsidR="000B107B">
        <w:rPr>
          <w:rFonts w:eastAsia="Times New Roman" w:cs="Times New Roman"/>
          <w:sz w:val="28"/>
          <w:szCs w:val="28"/>
          <w:lang w:eastAsia="de-DE"/>
        </w:rPr>
        <w:t>ie Heiligenbilder sind vergilbt</w:t>
      </w:r>
      <w:r w:rsidRPr="000B107B">
        <w:rPr>
          <w:rFonts w:eastAsia="Times New Roman" w:cs="Times New Roman"/>
          <w:sz w:val="28"/>
          <w:szCs w:val="28"/>
          <w:lang w:eastAsia="de-DE"/>
        </w:rPr>
        <w:t xml:space="preserve">. Aber der Besucherstrom reißt nicht ab... und jeder, der über die Schweller  tritt liest den Bibelvers über der Eingangstür: in Russisch und in Deutsch. Es ist der Vers aus  dem </w:t>
      </w:r>
      <w:r w:rsidR="000B107B" w:rsidRPr="000B107B">
        <w:rPr>
          <w:rFonts w:eastAsia="Times New Roman" w:cs="Times New Roman"/>
          <w:sz w:val="28"/>
          <w:szCs w:val="28"/>
          <w:lang w:eastAsia="de-DE"/>
        </w:rPr>
        <w:t>Hohepriesterlichen</w:t>
      </w:r>
      <w:r w:rsidRPr="000B107B">
        <w:rPr>
          <w:rFonts w:eastAsia="Times New Roman" w:cs="Times New Roman"/>
          <w:sz w:val="28"/>
          <w:szCs w:val="28"/>
          <w:lang w:eastAsia="de-DE"/>
        </w:rPr>
        <w:t xml:space="preserve"> Jesu,  Johannesevangelium Kapitel 17. Vers 21: „Damit sie alle ein seien.“</w:t>
      </w:r>
    </w:p>
    <w:p w:rsidR="00E8405C" w:rsidRDefault="00E8405C" w:rsidP="00E8405C">
      <w:pPr>
        <w:spacing w:before="100" w:beforeAutospacing="1" w:after="100" w:afterAutospacing="1" w:line="240" w:lineRule="auto"/>
        <w:rPr>
          <w:sz w:val="28"/>
          <w:szCs w:val="28"/>
        </w:rPr>
      </w:pPr>
      <w:r>
        <w:rPr>
          <w:sz w:val="28"/>
          <w:szCs w:val="28"/>
        </w:rPr>
        <w:t xml:space="preserve">Damit aus Fremden Freunde werden, gibst du uns deinen Heiligen Geist, der trotz der vielen Völker Grenzen den Weg zur Einigkeit uns weist. </w:t>
      </w:r>
    </w:p>
    <w:p w:rsidR="00E8405C" w:rsidRDefault="00E8405C" w:rsidP="00E8405C">
      <w:pPr>
        <w:spacing w:before="100" w:beforeAutospacing="1" w:after="100" w:afterAutospacing="1" w:line="24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Vergessen wir nicht, woher wir alle kommen, wo wir selbst einmal Fremde waren  und was Gott von uns fordert. Unser heutiges Bibelwort: </w:t>
      </w:r>
    </w:p>
    <w:p w:rsidR="00E8405C" w:rsidRDefault="00E8405C" w:rsidP="00E8405C">
      <w:pPr>
        <w:spacing w:before="100" w:beforeAutospacing="1" w:after="100" w:afterAutospacing="1" w:line="240" w:lineRule="auto"/>
        <w:rPr>
          <w:sz w:val="28"/>
          <w:szCs w:val="28"/>
        </w:rPr>
      </w:pPr>
      <w:r>
        <w:rPr>
          <w:b/>
          <w:sz w:val="28"/>
          <w:szCs w:val="28"/>
        </w:rPr>
        <w:t xml:space="preserve">Wenn ein Fremdling bei dir in eurem Lande wohnen wird, den sollt ihr nicht schinden. Er soll bei euch wohnen wie ein Einheimischer unter euch, und sollt ihn lieben wie dich selbst, denn ihr seid auch Fremdlinge gewesen in Ägyptenland. Ich bin der Herr, euer Gott. Amen </w:t>
      </w:r>
    </w:p>
    <w:p w:rsidR="00E8405C" w:rsidRDefault="00E8405C" w:rsidP="00E8405C">
      <w:pPr>
        <w:spacing w:before="100" w:beforeAutospacing="1" w:after="100" w:afterAutospacing="1" w:line="240" w:lineRule="auto"/>
        <w:rPr>
          <w:sz w:val="28"/>
          <w:szCs w:val="28"/>
        </w:rPr>
      </w:pPr>
    </w:p>
    <w:p w:rsidR="0079350B" w:rsidRDefault="000B107B">
      <w:r>
        <w:rPr>
          <w:b/>
          <w:sz w:val="28"/>
          <w:szCs w:val="28"/>
        </w:rPr>
        <w:t>Predigt gehalten Pfingsten 2016 auf Baltrum</w:t>
      </w:r>
    </w:p>
    <w:sectPr w:rsidR="007935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BA"/>
    <w:rsid w:val="000B107B"/>
    <w:rsid w:val="00216034"/>
    <w:rsid w:val="002563B0"/>
    <w:rsid w:val="0026073A"/>
    <w:rsid w:val="00264242"/>
    <w:rsid w:val="00342361"/>
    <w:rsid w:val="00410130"/>
    <w:rsid w:val="00462CBA"/>
    <w:rsid w:val="006A2D4A"/>
    <w:rsid w:val="006E74D2"/>
    <w:rsid w:val="00720B19"/>
    <w:rsid w:val="007552CF"/>
    <w:rsid w:val="0079350B"/>
    <w:rsid w:val="007A4995"/>
    <w:rsid w:val="00945831"/>
    <w:rsid w:val="00A13061"/>
    <w:rsid w:val="00AC630B"/>
    <w:rsid w:val="00AD148A"/>
    <w:rsid w:val="00BD1C16"/>
    <w:rsid w:val="00C240E1"/>
    <w:rsid w:val="00D50585"/>
    <w:rsid w:val="00D667C4"/>
    <w:rsid w:val="00D823F4"/>
    <w:rsid w:val="00DE2790"/>
    <w:rsid w:val="00E8405C"/>
    <w:rsid w:val="00FD5D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0B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60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6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0B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60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6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67958">
      <w:bodyDiv w:val="1"/>
      <w:marLeft w:val="0"/>
      <w:marRight w:val="0"/>
      <w:marTop w:val="0"/>
      <w:marBottom w:val="0"/>
      <w:divBdr>
        <w:top w:val="none" w:sz="0" w:space="0" w:color="auto"/>
        <w:left w:val="none" w:sz="0" w:space="0" w:color="auto"/>
        <w:bottom w:val="none" w:sz="0" w:space="0" w:color="auto"/>
        <w:right w:val="none" w:sz="0" w:space="0" w:color="auto"/>
      </w:divBdr>
      <w:divsChild>
        <w:div w:id="1888296997">
          <w:marLeft w:val="0"/>
          <w:marRight w:val="0"/>
          <w:marTop w:val="0"/>
          <w:marBottom w:val="0"/>
          <w:divBdr>
            <w:top w:val="none" w:sz="0" w:space="0" w:color="auto"/>
            <w:left w:val="none" w:sz="0" w:space="0" w:color="auto"/>
            <w:bottom w:val="none" w:sz="0" w:space="0" w:color="auto"/>
            <w:right w:val="none" w:sz="0" w:space="0" w:color="auto"/>
          </w:divBdr>
          <w:divsChild>
            <w:div w:id="1920479879">
              <w:marLeft w:val="0"/>
              <w:marRight w:val="0"/>
              <w:marTop w:val="0"/>
              <w:marBottom w:val="0"/>
              <w:divBdr>
                <w:top w:val="none" w:sz="0" w:space="0" w:color="auto"/>
                <w:left w:val="none" w:sz="0" w:space="0" w:color="auto"/>
                <w:bottom w:val="none" w:sz="0" w:space="0" w:color="auto"/>
                <w:right w:val="none" w:sz="0" w:space="0" w:color="auto"/>
              </w:divBdr>
              <w:divsChild>
                <w:div w:id="798719588">
                  <w:marLeft w:val="0"/>
                  <w:marRight w:val="0"/>
                  <w:marTop w:val="0"/>
                  <w:marBottom w:val="0"/>
                  <w:divBdr>
                    <w:top w:val="none" w:sz="0" w:space="0" w:color="auto"/>
                    <w:left w:val="none" w:sz="0" w:space="0" w:color="auto"/>
                    <w:bottom w:val="none" w:sz="0" w:space="0" w:color="auto"/>
                    <w:right w:val="none" w:sz="0" w:space="0" w:color="auto"/>
                  </w:divBdr>
                  <w:divsChild>
                    <w:div w:id="922182427">
                      <w:marLeft w:val="-15"/>
                      <w:marRight w:val="0"/>
                      <w:marTop w:val="0"/>
                      <w:marBottom w:val="0"/>
                      <w:divBdr>
                        <w:top w:val="single" w:sz="6" w:space="0" w:color="C4C4C4"/>
                        <w:left w:val="single" w:sz="6" w:space="0" w:color="C4C4C4"/>
                        <w:bottom w:val="single" w:sz="6" w:space="0" w:color="C4C4C4"/>
                        <w:right w:val="single" w:sz="6" w:space="0" w:color="C4C4C4"/>
                      </w:divBdr>
                    </w:div>
                  </w:divsChild>
                </w:div>
              </w:divsChild>
            </w:div>
          </w:divsChild>
        </w:div>
        <w:div w:id="871039835">
          <w:marLeft w:val="0"/>
          <w:marRight w:val="0"/>
          <w:marTop w:val="0"/>
          <w:marBottom w:val="0"/>
          <w:divBdr>
            <w:top w:val="none" w:sz="0" w:space="0" w:color="auto"/>
            <w:left w:val="none" w:sz="0" w:space="0" w:color="auto"/>
            <w:bottom w:val="none" w:sz="0" w:space="0" w:color="auto"/>
            <w:right w:val="none" w:sz="0" w:space="0" w:color="auto"/>
          </w:divBdr>
          <w:divsChild>
            <w:div w:id="402299">
              <w:marLeft w:val="0"/>
              <w:marRight w:val="0"/>
              <w:marTop w:val="0"/>
              <w:marBottom w:val="0"/>
              <w:divBdr>
                <w:top w:val="none" w:sz="0" w:space="0" w:color="auto"/>
                <w:left w:val="none" w:sz="0" w:space="0" w:color="auto"/>
                <w:bottom w:val="none" w:sz="0" w:space="0" w:color="auto"/>
                <w:right w:val="none" w:sz="0" w:space="0" w:color="auto"/>
              </w:divBdr>
              <w:divsChild>
                <w:div w:id="870191182">
                  <w:marLeft w:val="0"/>
                  <w:marRight w:val="0"/>
                  <w:marTop w:val="0"/>
                  <w:marBottom w:val="0"/>
                  <w:divBdr>
                    <w:top w:val="none" w:sz="0" w:space="0" w:color="auto"/>
                    <w:left w:val="none" w:sz="0" w:space="0" w:color="auto"/>
                    <w:bottom w:val="none" w:sz="0" w:space="0" w:color="auto"/>
                    <w:right w:val="none" w:sz="0" w:space="0" w:color="auto"/>
                  </w:divBdr>
                </w:div>
              </w:divsChild>
            </w:div>
            <w:div w:id="1889298717">
              <w:marLeft w:val="0"/>
              <w:marRight w:val="0"/>
              <w:marTop w:val="0"/>
              <w:marBottom w:val="0"/>
              <w:divBdr>
                <w:top w:val="none" w:sz="0" w:space="0" w:color="auto"/>
                <w:left w:val="none" w:sz="0" w:space="0" w:color="auto"/>
                <w:bottom w:val="none" w:sz="0" w:space="0" w:color="auto"/>
                <w:right w:val="none" w:sz="0" w:space="0" w:color="auto"/>
              </w:divBdr>
              <w:divsChild>
                <w:div w:id="454254632">
                  <w:marLeft w:val="0"/>
                  <w:marRight w:val="0"/>
                  <w:marTop w:val="0"/>
                  <w:marBottom w:val="0"/>
                  <w:divBdr>
                    <w:top w:val="none" w:sz="0" w:space="0" w:color="auto"/>
                    <w:left w:val="none" w:sz="0" w:space="0" w:color="auto"/>
                    <w:bottom w:val="none" w:sz="0" w:space="0" w:color="auto"/>
                    <w:right w:val="none" w:sz="0" w:space="0" w:color="auto"/>
                  </w:divBdr>
                  <w:divsChild>
                    <w:div w:id="199826619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6254">
              <w:marLeft w:val="0"/>
              <w:marRight w:val="0"/>
              <w:marTop w:val="0"/>
              <w:marBottom w:val="0"/>
              <w:divBdr>
                <w:top w:val="none" w:sz="0" w:space="0" w:color="auto"/>
                <w:left w:val="none" w:sz="0" w:space="0" w:color="auto"/>
                <w:bottom w:val="none" w:sz="0" w:space="0" w:color="auto"/>
                <w:right w:val="none" w:sz="0" w:space="0" w:color="auto"/>
              </w:divBdr>
              <w:divsChild>
                <w:div w:id="870722925">
                  <w:marLeft w:val="0"/>
                  <w:marRight w:val="0"/>
                  <w:marTop w:val="0"/>
                  <w:marBottom w:val="0"/>
                  <w:divBdr>
                    <w:top w:val="none" w:sz="0" w:space="0" w:color="auto"/>
                    <w:left w:val="none" w:sz="0" w:space="0" w:color="auto"/>
                    <w:bottom w:val="none" w:sz="0" w:space="0" w:color="auto"/>
                    <w:right w:val="none" w:sz="0" w:space="0" w:color="auto"/>
                  </w:divBdr>
                </w:div>
                <w:div w:id="953638089">
                  <w:marLeft w:val="0"/>
                  <w:marRight w:val="0"/>
                  <w:marTop w:val="0"/>
                  <w:marBottom w:val="0"/>
                  <w:divBdr>
                    <w:top w:val="none" w:sz="0" w:space="0" w:color="auto"/>
                    <w:left w:val="none" w:sz="0" w:space="0" w:color="auto"/>
                    <w:bottom w:val="none" w:sz="0" w:space="0" w:color="auto"/>
                    <w:right w:val="none" w:sz="0" w:space="0" w:color="auto"/>
                  </w:divBdr>
                </w:div>
                <w:div w:id="695234975">
                  <w:marLeft w:val="0"/>
                  <w:marRight w:val="0"/>
                  <w:marTop w:val="0"/>
                  <w:marBottom w:val="0"/>
                  <w:divBdr>
                    <w:top w:val="none" w:sz="0" w:space="0" w:color="auto"/>
                    <w:left w:val="none" w:sz="0" w:space="0" w:color="auto"/>
                    <w:bottom w:val="none" w:sz="0" w:space="0" w:color="auto"/>
                    <w:right w:val="none" w:sz="0" w:space="0" w:color="auto"/>
                  </w:divBdr>
                </w:div>
                <w:div w:id="229313992">
                  <w:marLeft w:val="0"/>
                  <w:marRight w:val="0"/>
                  <w:marTop w:val="0"/>
                  <w:marBottom w:val="0"/>
                  <w:divBdr>
                    <w:top w:val="none" w:sz="0" w:space="0" w:color="auto"/>
                    <w:left w:val="none" w:sz="0" w:space="0" w:color="auto"/>
                    <w:bottom w:val="none" w:sz="0" w:space="0" w:color="auto"/>
                    <w:right w:val="none" w:sz="0" w:space="0" w:color="auto"/>
                  </w:divBdr>
                </w:div>
                <w:div w:id="7633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9493">
      <w:bodyDiv w:val="1"/>
      <w:marLeft w:val="0"/>
      <w:marRight w:val="0"/>
      <w:marTop w:val="0"/>
      <w:marBottom w:val="0"/>
      <w:divBdr>
        <w:top w:val="none" w:sz="0" w:space="0" w:color="auto"/>
        <w:left w:val="none" w:sz="0" w:space="0" w:color="auto"/>
        <w:bottom w:val="none" w:sz="0" w:space="0" w:color="auto"/>
        <w:right w:val="none" w:sz="0" w:space="0" w:color="auto"/>
      </w:divBdr>
    </w:div>
    <w:div w:id="19231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9365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dc:creator>
  <cp:lastModifiedBy>EDV</cp:lastModifiedBy>
  <cp:revision>2</cp:revision>
  <dcterms:created xsi:type="dcterms:W3CDTF">2016-07-05T09:45:00Z</dcterms:created>
  <dcterms:modified xsi:type="dcterms:W3CDTF">2016-07-05T09:45:00Z</dcterms:modified>
</cp:coreProperties>
</file>